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6D" w:rsidRPr="001F0B6D" w:rsidRDefault="001F0B6D" w:rsidP="001F0B6D">
      <w:pPr>
        <w:pStyle w:val="a3"/>
        <w:adjustRightInd w:val="0"/>
        <w:snapToGrid w:val="0"/>
        <w:spacing w:afterLines="50" w:after="156" w:line="500" w:lineRule="exact"/>
        <w:ind w:firstLineChars="0" w:firstLine="0"/>
        <w:jc w:val="left"/>
        <w:rPr>
          <w:rFonts w:hAnsi="Times New Roman" w:cs="Times New Roman" w:hint="eastAsia"/>
          <w:bCs/>
          <w:sz w:val="28"/>
          <w:szCs w:val="36"/>
        </w:rPr>
      </w:pPr>
      <w:r w:rsidRPr="001F0B6D">
        <w:rPr>
          <w:rFonts w:hAnsi="Times New Roman" w:cs="Times New Roman" w:hint="eastAsia"/>
          <w:bCs/>
          <w:sz w:val="28"/>
          <w:szCs w:val="36"/>
        </w:rPr>
        <w:t>附件1：</w:t>
      </w:r>
    </w:p>
    <w:p w:rsidR="00F35B4C" w:rsidRDefault="000F2363">
      <w:pPr>
        <w:pStyle w:val="a3"/>
        <w:adjustRightInd w:val="0"/>
        <w:snapToGrid w:val="0"/>
        <w:spacing w:afterLines="50" w:after="156" w:line="500" w:lineRule="exact"/>
        <w:ind w:firstLineChars="0" w:firstLine="0"/>
        <w:jc w:val="center"/>
        <w:rPr>
          <w:rFonts w:ascii="黑体" w:eastAsia="黑体" w:hAnsi="黑体" w:cs="黑体"/>
          <w:color w:val="000000"/>
          <w:szCs w:val="30"/>
          <w:shd w:val="clear" w:color="auto" w:fill="FFFFFF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2021</w:t>
      </w:r>
      <w:r>
        <w:rPr>
          <w:rFonts w:ascii="方正小标宋简体" w:eastAsia="方正小标宋简体" w:hint="eastAsia"/>
          <w:bCs/>
          <w:sz w:val="36"/>
          <w:szCs w:val="36"/>
        </w:rPr>
        <w:t>年度全国高校思想政治工作骨干示范培训班</w:t>
      </w:r>
      <w:r w:rsidR="001F0B6D">
        <w:rPr>
          <w:rFonts w:ascii="方正小标宋简体" w:eastAsia="方正小标宋简体" w:hint="eastAsia"/>
          <w:bCs/>
          <w:sz w:val="36"/>
          <w:szCs w:val="36"/>
        </w:rPr>
        <w:t>基本安排表</w:t>
      </w:r>
      <w:r w:rsidR="00A2590E">
        <w:rPr>
          <w:rFonts w:ascii="方正小标宋简体" w:eastAsia="方正小标宋简体" w:hint="eastAsia"/>
          <w:bCs/>
          <w:sz w:val="36"/>
          <w:szCs w:val="36"/>
        </w:rPr>
        <w:t>（</w:t>
      </w:r>
      <w:proofErr w:type="gramStart"/>
      <w:r w:rsidR="001F0B6D">
        <w:rPr>
          <w:rFonts w:ascii="方正小标宋简体" w:eastAsia="方正小标宋简体" w:hint="eastAsia"/>
          <w:bCs/>
          <w:sz w:val="36"/>
          <w:szCs w:val="36"/>
        </w:rPr>
        <w:t>研</w:t>
      </w:r>
      <w:proofErr w:type="gramEnd"/>
      <w:r w:rsidR="001F0B6D">
        <w:rPr>
          <w:rFonts w:ascii="方正小标宋简体" w:eastAsia="方正小标宋简体" w:hint="eastAsia"/>
          <w:bCs/>
          <w:sz w:val="36"/>
          <w:szCs w:val="36"/>
        </w:rPr>
        <w:t>工</w:t>
      </w:r>
      <w:r w:rsidR="00A2590E">
        <w:rPr>
          <w:rFonts w:ascii="方正小标宋简体" w:eastAsia="方正小标宋简体" w:hint="eastAsia"/>
          <w:bCs/>
          <w:sz w:val="36"/>
          <w:szCs w:val="36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98"/>
        <w:gridCol w:w="1298"/>
        <w:gridCol w:w="1047"/>
        <w:gridCol w:w="6963"/>
        <w:gridCol w:w="3342"/>
      </w:tblGrid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465" w:type="pct"/>
            <w:vAlign w:val="center"/>
          </w:tcPr>
          <w:p w:rsidR="001F0B6D" w:rsidRDefault="001F0B6D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hint="eastAsia"/>
                <w:bCs/>
                <w:spacing w:val="-6"/>
                <w:kern w:val="0"/>
                <w:sz w:val="28"/>
                <w:szCs w:val="28"/>
              </w:rPr>
              <w:t>期数</w:t>
            </w:r>
          </w:p>
        </w:tc>
        <w:tc>
          <w:tcPr>
            <w:tcW w:w="375" w:type="pct"/>
            <w:vAlign w:val="center"/>
          </w:tcPr>
          <w:p w:rsidR="001F0B6D" w:rsidRDefault="001F0B6D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/>
                <w:bCs/>
                <w:spacing w:val="-6"/>
                <w:kern w:val="0"/>
                <w:sz w:val="28"/>
                <w:szCs w:val="28"/>
              </w:rPr>
              <w:t>时间</w:t>
            </w:r>
          </w:p>
        </w:tc>
        <w:tc>
          <w:tcPr>
            <w:tcW w:w="2496" w:type="pct"/>
            <w:vAlign w:val="center"/>
          </w:tcPr>
          <w:p w:rsidR="001F0B6D" w:rsidRDefault="001F0B6D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培训专题</w:t>
            </w:r>
          </w:p>
        </w:tc>
        <w:tc>
          <w:tcPr>
            <w:tcW w:w="1198" w:type="pct"/>
            <w:vAlign w:val="center"/>
          </w:tcPr>
          <w:p w:rsidR="001F0B6D" w:rsidRDefault="001F0B6D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承办单位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46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284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>
            <w:pPr>
              <w:pStyle w:val="2"/>
              <w:spacing w:line="400" w:lineRule="exact"/>
              <w:ind w:firstLineChars="0" w:firstLine="0"/>
              <w:jc w:val="left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theme="minorBidi" w:hint="eastAsia"/>
              </w:rPr>
              <w:t>加强红色文化资源在高校党史教育中的应用</w:t>
            </w:r>
          </w:p>
        </w:tc>
        <w:tc>
          <w:tcPr>
            <w:tcW w:w="1198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延安大学中心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286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 w:rsidP="00743B56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习近平总书记关于中国共产党历史重要论述解读</w:t>
            </w:r>
          </w:p>
        </w:tc>
        <w:tc>
          <w:tcPr>
            <w:tcW w:w="1198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东北师范大学中心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theme="minorBidi" w:hint="eastAsia"/>
              </w:rPr>
              <w:t>高校网络文化作品创作与成果评价</w:t>
            </w:r>
          </w:p>
        </w:tc>
        <w:tc>
          <w:tcPr>
            <w:tcW w:w="1198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>
              <w:rPr>
                <w:rFonts w:ascii="仿宋_GB2312" w:eastAsia="仿宋_GB2312" w:hAnsi="宋体" w:cstheme="minorBidi" w:hint="eastAsia"/>
              </w:rPr>
              <w:t>电子科技大学中心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46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294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高校基层党组织政治功能提升</w:t>
            </w:r>
          </w:p>
        </w:tc>
        <w:tc>
          <w:tcPr>
            <w:tcW w:w="1198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南京师范大学中心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46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298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theme="minorBidi" w:hint="eastAsia"/>
              </w:rPr>
              <w:t>大学生情感疏导与心理危机识别干预</w:t>
            </w:r>
          </w:p>
        </w:tc>
        <w:tc>
          <w:tcPr>
            <w:tcW w:w="1198" w:type="pct"/>
            <w:vAlign w:val="center"/>
          </w:tcPr>
          <w:p w:rsidR="001F0B6D" w:rsidRDefault="001F0B6D">
            <w:pPr>
              <w:pStyle w:val="2"/>
              <w:spacing w:line="400" w:lineRule="exact"/>
              <w:ind w:firstLineChars="0" w:firstLine="0"/>
              <w:jc w:val="center"/>
              <w:rPr>
                <w:rFonts w:eastAsia="仿宋_GB2312"/>
                <w:bCs/>
                <w:spacing w:val="-6"/>
                <w:kern w:val="0"/>
              </w:rPr>
            </w:pPr>
            <w:r>
              <w:rPr>
                <w:rFonts w:ascii="仿宋_GB2312" w:eastAsia="仿宋_GB2312" w:hAnsi="宋体" w:cstheme="minorBidi" w:hint="eastAsia"/>
              </w:rPr>
              <w:t>华东师范大学中心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301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疫情防控常态化情况下的心理健康教育</w:t>
            </w:r>
          </w:p>
        </w:tc>
        <w:tc>
          <w:tcPr>
            <w:tcW w:w="1198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西南交通大学中心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305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研究生辅导员素质能力提升</w:t>
            </w:r>
          </w:p>
        </w:tc>
        <w:tc>
          <w:tcPr>
            <w:tcW w:w="1198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中国矿业大学中心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46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308</w:t>
            </w: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学生思想状况分析与辅导员引导能力提升</w:t>
            </w:r>
          </w:p>
        </w:tc>
        <w:tc>
          <w:tcPr>
            <w:tcW w:w="1198" w:type="pct"/>
            <w:vAlign w:val="center"/>
          </w:tcPr>
          <w:p w:rsidR="001F0B6D" w:rsidRDefault="001F0B6D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</w:rPr>
            </w:pPr>
            <w:r>
              <w:rPr>
                <w:rFonts w:ascii="仿宋_GB2312" w:eastAsia="仿宋_GB2312" w:hAnsi="宋体" w:cstheme="minorBidi" w:hint="eastAsia"/>
              </w:rPr>
              <w:t>武汉大学中心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 w:rsidP="001F0B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 w:cstheme="minorBidi"/>
                <w:b/>
                <w:bCs/>
              </w:rPr>
            </w:pPr>
            <w:r>
              <w:rPr>
                <w:rFonts w:ascii="仿宋_GB2312" w:eastAsia="仿宋_GB2312" w:hAnsi="宋体" w:cstheme="minorBidi" w:hint="eastAsia"/>
              </w:rPr>
              <w:t>新媒体时代高校网络育人的理论与实践</w:t>
            </w:r>
          </w:p>
        </w:tc>
        <w:tc>
          <w:tcPr>
            <w:tcW w:w="1198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 w:cstheme="minorBidi"/>
                <w:b/>
                <w:bCs/>
              </w:rPr>
            </w:pPr>
            <w:r>
              <w:rPr>
                <w:rFonts w:ascii="仿宋_GB2312" w:eastAsia="仿宋_GB2312" w:hAnsi="宋体" w:cstheme="minorBidi" w:hint="eastAsia"/>
              </w:rPr>
              <w:t>福建师范大学中心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学生权益保护</w:t>
            </w:r>
          </w:p>
        </w:tc>
        <w:tc>
          <w:tcPr>
            <w:tcW w:w="1198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华南师范大学中心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326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高校党史资源挖掘与理想信念教育常态化</w:t>
            </w:r>
          </w:p>
        </w:tc>
        <w:tc>
          <w:tcPr>
            <w:tcW w:w="1198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复旦大学中心</w:t>
            </w:r>
          </w:p>
        </w:tc>
      </w:tr>
      <w:tr w:rsidR="001F0B6D" w:rsidTr="001F0B6D">
        <w:trPr>
          <w:trHeight w:val="567"/>
        </w:trPr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46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329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期</w:t>
            </w:r>
          </w:p>
        </w:tc>
        <w:tc>
          <w:tcPr>
            <w:tcW w:w="375" w:type="pct"/>
            <w:vAlign w:val="center"/>
          </w:tcPr>
          <w:p w:rsidR="001F0B6D" w:rsidRDefault="001F0B6D" w:rsidP="00743B56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2496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大学生国家安全教育与危机事件应对</w:t>
            </w:r>
          </w:p>
        </w:tc>
        <w:tc>
          <w:tcPr>
            <w:tcW w:w="1198" w:type="pct"/>
            <w:vAlign w:val="center"/>
          </w:tcPr>
          <w:p w:rsidR="001F0B6D" w:rsidRDefault="001F0B6D" w:rsidP="00743B56">
            <w:pPr>
              <w:pStyle w:val="2"/>
              <w:spacing w:line="400" w:lineRule="exact"/>
              <w:ind w:firstLineChars="0" w:firstLine="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theme="minorBidi" w:hint="eastAsia"/>
              </w:rPr>
              <w:t>华东政法大学中心</w:t>
            </w:r>
          </w:p>
        </w:tc>
      </w:tr>
    </w:tbl>
    <w:p w:rsidR="00F35B4C" w:rsidRDefault="00F35B4C" w:rsidP="00A2590E"/>
    <w:sectPr w:rsidR="00F35B4C" w:rsidSect="001F0B6D">
      <w:foot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88" w:rsidRDefault="00491388">
      <w:r>
        <w:separator/>
      </w:r>
    </w:p>
  </w:endnote>
  <w:endnote w:type="continuationSeparator" w:id="0">
    <w:p w:rsidR="00491388" w:rsidRDefault="004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4C" w:rsidRDefault="000F236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62DF5" wp14:editId="2EFDD2E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B4C" w:rsidRDefault="000F236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F0B6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62DF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35B4C" w:rsidRDefault="000F236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F0B6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88" w:rsidRDefault="00491388">
      <w:r>
        <w:separator/>
      </w:r>
    </w:p>
  </w:footnote>
  <w:footnote w:type="continuationSeparator" w:id="0">
    <w:p w:rsidR="00491388" w:rsidRDefault="00491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C"/>
    <w:rsid w:val="000F2363"/>
    <w:rsid w:val="00130F1D"/>
    <w:rsid w:val="001F0B6D"/>
    <w:rsid w:val="00283D5F"/>
    <w:rsid w:val="00491388"/>
    <w:rsid w:val="004B2EA5"/>
    <w:rsid w:val="00514F12"/>
    <w:rsid w:val="00743B56"/>
    <w:rsid w:val="008E1F85"/>
    <w:rsid w:val="00A2590E"/>
    <w:rsid w:val="00C32EAD"/>
    <w:rsid w:val="00D129E1"/>
    <w:rsid w:val="00D64DB8"/>
    <w:rsid w:val="00DA29C3"/>
    <w:rsid w:val="00E23BCF"/>
    <w:rsid w:val="00E328A3"/>
    <w:rsid w:val="00EC364C"/>
    <w:rsid w:val="00F35B4C"/>
    <w:rsid w:val="08360D71"/>
    <w:rsid w:val="09D96E2F"/>
    <w:rsid w:val="0D3F788E"/>
    <w:rsid w:val="12DC287E"/>
    <w:rsid w:val="150107AF"/>
    <w:rsid w:val="19D1494A"/>
    <w:rsid w:val="2B0A6C10"/>
    <w:rsid w:val="309565B1"/>
    <w:rsid w:val="36195E54"/>
    <w:rsid w:val="3E8D1AC4"/>
    <w:rsid w:val="51B7736A"/>
    <w:rsid w:val="55CF1507"/>
    <w:rsid w:val="5D0D0124"/>
    <w:rsid w:val="6279566E"/>
    <w:rsid w:val="668B4825"/>
    <w:rsid w:val="67F51589"/>
    <w:rsid w:val="6B9351E8"/>
    <w:rsid w:val="7C7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7831B"/>
  <w15:docId w15:val="{8EB5A874-CAD6-486A-8174-3978B649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="420"/>
    </w:pPr>
    <w:rPr>
      <w:rFonts w:ascii="Calibri" w:eastAsia="宋体" w:hAnsi="Calibri"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1D434-F6F4-441D-8EF2-AE7FCF58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陶孝芳</cp:lastModifiedBy>
  <cp:revision>2</cp:revision>
  <cp:lastPrinted>2021-03-31T06:34:00Z</cp:lastPrinted>
  <dcterms:created xsi:type="dcterms:W3CDTF">2021-04-16T09:23:00Z</dcterms:created>
  <dcterms:modified xsi:type="dcterms:W3CDTF">2021-04-16T09:23:00Z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